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52EA0" w14:textId="77777777" w:rsidR="00C07FD5" w:rsidRPr="00C07FD5" w:rsidRDefault="00C07FD5" w:rsidP="00C07FD5">
      <w:pPr>
        <w:pStyle w:val="Sinespaciado"/>
        <w:jc w:val="center"/>
        <w:rPr>
          <w:rFonts w:ascii="Arial" w:hAnsi="Arial" w:cs="Arial"/>
          <w:b/>
          <w:bCs/>
          <w:sz w:val="24"/>
          <w:szCs w:val="24"/>
        </w:rPr>
      </w:pPr>
      <w:r w:rsidRPr="00C07FD5">
        <w:rPr>
          <w:rFonts w:ascii="Arial" w:hAnsi="Arial" w:cs="Arial"/>
          <w:b/>
          <w:bCs/>
          <w:sz w:val="24"/>
          <w:szCs w:val="24"/>
        </w:rPr>
        <w:t>ENTREGARÁN AUTORIDADES DE BJ TARJETÓN DE SERVICIO COMUNITARIO A ESTUDIANTES CON BECA MUNICIPAL</w:t>
      </w:r>
    </w:p>
    <w:p w14:paraId="1EDA8C97" w14:textId="77777777" w:rsidR="00C07FD5" w:rsidRPr="00C07FD5" w:rsidRDefault="00C07FD5" w:rsidP="00C07FD5">
      <w:pPr>
        <w:pStyle w:val="Sinespaciado"/>
        <w:jc w:val="both"/>
        <w:rPr>
          <w:rFonts w:ascii="Arial" w:hAnsi="Arial" w:cs="Arial"/>
          <w:b/>
          <w:bCs/>
          <w:sz w:val="24"/>
          <w:szCs w:val="24"/>
        </w:rPr>
      </w:pPr>
    </w:p>
    <w:p w14:paraId="415035E0" w14:textId="1FA5D2D8" w:rsidR="00C07FD5" w:rsidRPr="00C07FD5" w:rsidRDefault="00C07FD5" w:rsidP="00C07FD5">
      <w:pPr>
        <w:pStyle w:val="Sinespaciado"/>
        <w:jc w:val="both"/>
        <w:rPr>
          <w:rFonts w:ascii="Arial" w:hAnsi="Arial" w:cs="Arial"/>
          <w:sz w:val="24"/>
          <w:szCs w:val="24"/>
        </w:rPr>
      </w:pPr>
      <w:r w:rsidRPr="00C07FD5">
        <w:rPr>
          <w:rFonts w:ascii="Arial" w:hAnsi="Arial" w:cs="Arial"/>
          <w:b/>
          <w:bCs/>
          <w:sz w:val="24"/>
          <w:szCs w:val="24"/>
        </w:rPr>
        <w:t>Cancún, Q. R., a 1</w:t>
      </w:r>
      <w:r>
        <w:rPr>
          <w:rFonts w:ascii="Arial" w:hAnsi="Arial" w:cs="Arial"/>
          <w:b/>
          <w:bCs/>
          <w:sz w:val="24"/>
          <w:szCs w:val="24"/>
        </w:rPr>
        <w:t>7</w:t>
      </w:r>
      <w:r w:rsidRPr="00C07FD5">
        <w:rPr>
          <w:rFonts w:ascii="Arial" w:hAnsi="Arial" w:cs="Arial"/>
          <w:b/>
          <w:bCs/>
          <w:sz w:val="24"/>
          <w:szCs w:val="24"/>
        </w:rPr>
        <w:t xml:space="preserve"> de enero de 2025.-</w:t>
      </w:r>
      <w:r w:rsidRPr="00C07FD5">
        <w:rPr>
          <w:rFonts w:ascii="Arial" w:hAnsi="Arial" w:cs="Arial"/>
          <w:sz w:val="24"/>
          <w:szCs w:val="24"/>
        </w:rPr>
        <w:t xml:space="preserve"> El Ayuntamiento de Benito Juárez, a través de la Secretaría Municipal de Bienestar y la Dirección General de Educación Municipal, llevarán a cabo la entrega y capacitación a los becarios del Tarjetón de Servicio Comunitario, correspondiente al ciclo escolar 2024 – 2025, mimos que se entregarán los días lunes 20 y martes 21 de enero.</w:t>
      </w:r>
    </w:p>
    <w:p w14:paraId="3D2FB4FB" w14:textId="77777777" w:rsidR="00C07FD5" w:rsidRPr="00C07FD5" w:rsidRDefault="00C07FD5" w:rsidP="00C07FD5">
      <w:pPr>
        <w:pStyle w:val="Sinespaciado"/>
        <w:jc w:val="both"/>
        <w:rPr>
          <w:rFonts w:ascii="Arial" w:hAnsi="Arial" w:cs="Arial"/>
          <w:sz w:val="24"/>
          <w:szCs w:val="24"/>
        </w:rPr>
      </w:pPr>
    </w:p>
    <w:p w14:paraId="6A3EDC85" w14:textId="77777777" w:rsidR="00C07FD5" w:rsidRPr="00C07FD5" w:rsidRDefault="00C07FD5" w:rsidP="00C07FD5">
      <w:pPr>
        <w:pStyle w:val="Sinespaciado"/>
        <w:jc w:val="both"/>
        <w:rPr>
          <w:rFonts w:ascii="Arial" w:hAnsi="Arial" w:cs="Arial"/>
          <w:sz w:val="24"/>
          <w:szCs w:val="24"/>
        </w:rPr>
      </w:pPr>
      <w:r w:rsidRPr="00C07FD5">
        <w:rPr>
          <w:rFonts w:ascii="Arial" w:hAnsi="Arial" w:cs="Arial"/>
          <w:sz w:val="24"/>
          <w:szCs w:val="24"/>
        </w:rPr>
        <w:t>Las y los alumnos que fueron seleccionados en el padrón de beneficiarios de la beca del programa “Calidad Educativa e Impulso al Desarrollo Humano”, adscritos a los niveles secundaria, medio superior y superior de las escuelas públicas del municipio, deberán acudir por su tarjetón.</w:t>
      </w:r>
    </w:p>
    <w:p w14:paraId="089EC445" w14:textId="77777777" w:rsidR="00C07FD5" w:rsidRPr="00C07FD5" w:rsidRDefault="00C07FD5" w:rsidP="00C07FD5">
      <w:pPr>
        <w:pStyle w:val="Sinespaciado"/>
        <w:jc w:val="both"/>
        <w:rPr>
          <w:rFonts w:ascii="Arial" w:hAnsi="Arial" w:cs="Arial"/>
          <w:sz w:val="24"/>
          <w:szCs w:val="24"/>
        </w:rPr>
      </w:pPr>
    </w:p>
    <w:p w14:paraId="4DDC3866" w14:textId="77777777" w:rsidR="00C07FD5" w:rsidRPr="00C07FD5" w:rsidRDefault="00C07FD5" w:rsidP="00C07FD5">
      <w:pPr>
        <w:pStyle w:val="Sinespaciado"/>
        <w:jc w:val="both"/>
        <w:rPr>
          <w:rFonts w:ascii="Arial" w:hAnsi="Arial" w:cs="Arial"/>
          <w:sz w:val="24"/>
          <w:szCs w:val="24"/>
        </w:rPr>
      </w:pPr>
      <w:r w:rsidRPr="00C07FD5">
        <w:rPr>
          <w:rFonts w:ascii="Arial" w:hAnsi="Arial" w:cs="Arial"/>
          <w:sz w:val="24"/>
          <w:szCs w:val="24"/>
        </w:rPr>
        <w:t>Los estudiantes de nivel secundaria podrán acudir el próximo lunes 20, mientras que los de nivel medio superior y superior, deberán acudir el martes 21, en horario de 10:00 a 15:00 horas, al Salón de Usos Múltiples del Centro de Estudios Tecnológicos Industrial y de Servicios y Centro de Bachillerato Tecnológico Industrial y de Servicios (CBTIS) 111, en la Sm. 1, manzana 1, Av. Chichén Itzá, colonia Centro.</w:t>
      </w:r>
    </w:p>
    <w:p w14:paraId="146C76C7" w14:textId="77777777" w:rsidR="00C07FD5" w:rsidRPr="00C07FD5" w:rsidRDefault="00C07FD5" w:rsidP="00C07FD5">
      <w:pPr>
        <w:pStyle w:val="Sinespaciado"/>
        <w:jc w:val="both"/>
        <w:rPr>
          <w:rFonts w:ascii="Arial" w:hAnsi="Arial" w:cs="Arial"/>
          <w:sz w:val="24"/>
          <w:szCs w:val="24"/>
        </w:rPr>
      </w:pPr>
    </w:p>
    <w:p w14:paraId="20155BFA" w14:textId="77777777" w:rsidR="00C07FD5" w:rsidRPr="00C07FD5" w:rsidRDefault="00C07FD5" w:rsidP="00C07FD5">
      <w:pPr>
        <w:pStyle w:val="Sinespaciado"/>
        <w:jc w:val="both"/>
        <w:rPr>
          <w:rFonts w:ascii="Arial" w:hAnsi="Arial" w:cs="Arial"/>
          <w:sz w:val="24"/>
          <w:szCs w:val="24"/>
        </w:rPr>
      </w:pPr>
      <w:r w:rsidRPr="00C07FD5">
        <w:rPr>
          <w:rFonts w:ascii="Arial" w:hAnsi="Arial" w:cs="Arial"/>
          <w:sz w:val="24"/>
          <w:szCs w:val="24"/>
        </w:rPr>
        <w:t>Para ello, personal de la Coordinación de Becas solicitó que confirmen su asistencia vía mensaje en la página de Coordinación de Becas Cancún en Facebook, mencionando nombre completo del alumno, nivel escolar, día y horario de elección: 11:00 a 12:00, 12:00 a 13:00, 13:00 a 14:00 y 14:00 a 15:00 horas.</w:t>
      </w:r>
    </w:p>
    <w:p w14:paraId="6E765BB0" w14:textId="77777777" w:rsidR="00C07FD5" w:rsidRPr="00C07FD5" w:rsidRDefault="00C07FD5" w:rsidP="00C07FD5">
      <w:pPr>
        <w:pStyle w:val="Sinespaciado"/>
        <w:jc w:val="both"/>
        <w:rPr>
          <w:rFonts w:ascii="Arial" w:hAnsi="Arial" w:cs="Arial"/>
          <w:sz w:val="24"/>
          <w:szCs w:val="24"/>
        </w:rPr>
      </w:pPr>
    </w:p>
    <w:p w14:paraId="4DA84EEC" w14:textId="77777777" w:rsidR="00C07FD5" w:rsidRPr="00C07FD5" w:rsidRDefault="00C07FD5" w:rsidP="00C07FD5">
      <w:pPr>
        <w:pStyle w:val="Sinespaciado"/>
        <w:jc w:val="both"/>
        <w:rPr>
          <w:rFonts w:ascii="Arial" w:hAnsi="Arial" w:cs="Arial"/>
          <w:sz w:val="24"/>
          <w:szCs w:val="24"/>
        </w:rPr>
      </w:pPr>
      <w:r w:rsidRPr="00C07FD5">
        <w:rPr>
          <w:rFonts w:ascii="Arial" w:hAnsi="Arial" w:cs="Arial"/>
          <w:sz w:val="24"/>
          <w:szCs w:val="24"/>
        </w:rPr>
        <w:t xml:space="preserve">Con el tarjetón, todas y todos los beneficiarios realizarán actividades para el servicio comunitario, además de recibir el sellado correspondiente de las mismas. </w:t>
      </w:r>
    </w:p>
    <w:p w14:paraId="4CE8816F" w14:textId="77777777" w:rsidR="00C07FD5" w:rsidRPr="00C07FD5" w:rsidRDefault="00C07FD5" w:rsidP="00C07FD5">
      <w:pPr>
        <w:pStyle w:val="Sinespaciado"/>
        <w:jc w:val="both"/>
        <w:rPr>
          <w:rFonts w:ascii="Arial" w:hAnsi="Arial" w:cs="Arial"/>
          <w:sz w:val="24"/>
          <w:szCs w:val="24"/>
        </w:rPr>
      </w:pPr>
    </w:p>
    <w:p w14:paraId="0EBA6707" w14:textId="77777777" w:rsidR="00C07FD5" w:rsidRPr="00C07FD5" w:rsidRDefault="00C07FD5" w:rsidP="00C07FD5">
      <w:pPr>
        <w:pStyle w:val="Sinespaciado"/>
        <w:jc w:val="both"/>
        <w:rPr>
          <w:rFonts w:ascii="Arial" w:hAnsi="Arial" w:cs="Arial"/>
          <w:sz w:val="24"/>
          <w:szCs w:val="24"/>
        </w:rPr>
      </w:pPr>
      <w:r w:rsidRPr="00C07FD5">
        <w:rPr>
          <w:rFonts w:ascii="Arial" w:hAnsi="Arial" w:cs="Arial"/>
          <w:sz w:val="24"/>
          <w:szCs w:val="24"/>
        </w:rPr>
        <w:t>Para más información, se deben comunicar a los números telefónicos: 998 887 57 27 y 998 892 77 43 de lunes a viernes de 9:00 a 16:00 horas, o bien acudir a las instalaciones de la Coordinación de Becas, ubicado dentro de la Secretaría Municipal de Bienestar en Av. Nader Supermanzana 2 Manzana 1 Lote 30 Edificio Jade.</w:t>
      </w:r>
    </w:p>
    <w:p w14:paraId="200F3A02" w14:textId="77777777" w:rsidR="00C07FD5" w:rsidRPr="00C07FD5" w:rsidRDefault="00C07FD5" w:rsidP="00C07FD5">
      <w:pPr>
        <w:pStyle w:val="Sinespaciado"/>
        <w:jc w:val="both"/>
        <w:rPr>
          <w:rFonts w:ascii="Arial" w:hAnsi="Arial" w:cs="Arial"/>
          <w:sz w:val="24"/>
          <w:szCs w:val="24"/>
        </w:rPr>
      </w:pPr>
    </w:p>
    <w:p w14:paraId="522EDA8A" w14:textId="38A94EB7" w:rsidR="0090458F" w:rsidRPr="00C07FD5" w:rsidRDefault="00C07FD5" w:rsidP="00C07FD5">
      <w:pPr>
        <w:pStyle w:val="Sinespaciado"/>
        <w:jc w:val="center"/>
        <w:rPr>
          <w:rFonts w:ascii="Arial" w:hAnsi="Arial" w:cs="Arial"/>
          <w:sz w:val="24"/>
          <w:szCs w:val="24"/>
        </w:rPr>
      </w:pPr>
      <w:r w:rsidRPr="00C07FD5">
        <w:rPr>
          <w:rFonts w:ascii="Arial" w:hAnsi="Arial" w:cs="Arial"/>
          <w:sz w:val="24"/>
          <w:szCs w:val="24"/>
        </w:rPr>
        <w:t>****</w:t>
      </w:r>
      <w:r w:rsidRPr="00C07FD5">
        <w:rPr>
          <w:rFonts w:ascii="Arial" w:hAnsi="Arial" w:cs="Arial"/>
          <w:sz w:val="24"/>
          <w:szCs w:val="24"/>
        </w:rPr>
        <w:t>********</w:t>
      </w:r>
    </w:p>
    <w:sectPr w:rsidR="0090458F" w:rsidRPr="00C07FD5"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B7974" w14:textId="77777777" w:rsidR="00424C3C" w:rsidRDefault="00424C3C" w:rsidP="0092028B">
      <w:r>
        <w:separator/>
      </w:r>
    </w:p>
  </w:endnote>
  <w:endnote w:type="continuationSeparator" w:id="0">
    <w:p w14:paraId="2FE9E416" w14:textId="77777777" w:rsidR="00424C3C" w:rsidRDefault="00424C3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FCA1A" w14:textId="77777777" w:rsidR="00424C3C" w:rsidRDefault="00424C3C" w:rsidP="0092028B">
      <w:r>
        <w:separator/>
      </w:r>
    </w:p>
  </w:footnote>
  <w:footnote w:type="continuationSeparator" w:id="0">
    <w:p w14:paraId="082C4B26" w14:textId="77777777" w:rsidR="00424C3C" w:rsidRDefault="00424C3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5EC5E4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07FD5">
                            <w:rPr>
                              <w:rFonts w:cstheme="minorHAnsi"/>
                              <w:b/>
                              <w:bCs/>
                              <w:lang w:val="es-ES"/>
                            </w:rPr>
                            <w:t>400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5EC5E4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07FD5">
                      <w:rPr>
                        <w:rFonts w:cstheme="minorHAnsi"/>
                        <w:b/>
                        <w:bCs/>
                        <w:lang w:val="es-ES"/>
                      </w:rPr>
                      <w:t>400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24C3C"/>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07FD5"/>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2025-01-17T16:36:00Z</dcterms:created>
  <dcterms:modified xsi:type="dcterms:W3CDTF">2025-01-17T16:36:00Z</dcterms:modified>
</cp:coreProperties>
</file>